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BD1391" w:rsidRDefault="00E8679A" w:rsidP="00BD1391">
      <w:pPr>
        <w:pStyle w:val="Paragrafoelenco"/>
        <w:numPr>
          <w:ilvl w:val="0"/>
          <w:numId w:val="3"/>
        </w:numPr>
        <w:ind w:left="426" w:hanging="284"/>
        <w:jc w:val="both"/>
        <w:rPr>
          <w:sz w:val="20"/>
        </w:rPr>
      </w:pPr>
      <w:r w:rsidRPr="00BD1391">
        <w:rPr>
          <w:sz w:val="20"/>
        </w:rPr>
        <w:t xml:space="preserve">L’Azienda ed il Fornitore hanno sottoscritto un contratto avente ad oggetto </w:t>
      </w:r>
      <w:r w:rsidR="00674C7C" w:rsidRPr="00BD1391">
        <w:rPr>
          <w:sz w:val="20"/>
        </w:rPr>
        <w:t>“</w:t>
      </w:r>
      <w:r w:rsidR="00BD1391" w:rsidRPr="00BD1391">
        <w:rPr>
          <w:sz w:val="20"/>
        </w:rPr>
        <w:t xml:space="preserve">Procedura negoziata, riservata a Cooperative </w:t>
      </w:r>
      <w:bookmarkStart w:id="0" w:name="_GoBack"/>
      <w:r w:rsidR="00BD1391" w:rsidRPr="00BD1391">
        <w:rPr>
          <w:sz w:val="20"/>
        </w:rPr>
        <w:t xml:space="preserve">sociali di tipo B, ai sensi dell’art. 112 del </w:t>
      </w:r>
      <w:proofErr w:type="spellStart"/>
      <w:proofErr w:type="gramStart"/>
      <w:r w:rsidR="00BD1391" w:rsidRPr="00BD1391">
        <w:rPr>
          <w:sz w:val="20"/>
        </w:rPr>
        <w:t>D.Lgs</w:t>
      </w:r>
      <w:proofErr w:type="gramEnd"/>
      <w:r w:rsidR="00BD1391" w:rsidRPr="00BD1391">
        <w:rPr>
          <w:sz w:val="20"/>
        </w:rPr>
        <w:t>.</w:t>
      </w:r>
      <w:proofErr w:type="spellEnd"/>
      <w:r w:rsidR="00BD1391" w:rsidRPr="00BD1391">
        <w:rPr>
          <w:sz w:val="20"/>
        </w:rPr>
        <w:t xml:space="preserve"> n. 50/2016 per l’affidamento del Servizio di gestione archivi aziendali dell’Azienda </w:t>
      </w:r>
      <w:proofErr w:type="spellStart"/>
      <w:r w:rsidR="00BD1391" w:rsidRPr="00BD1391">
        <w:rPr>
          <w:sz w:val="20"/>
        </w:rPr>
        <w:t>Ulss</w:t>
      </w:r>
      <w:proofErr w:type="spellEnd"/>
      <w:r w:rsidR="00BD1391" w:rsidRPr="00BD1391">
        <w:rPr>
          <w:sz w:val="20"/>
        </w:rPr>
        <w:t xml:space="preserve"> 7.</w:t>
      </w:r>
      <w:r w:rsidR="00BD1391">
        <w:rPr>
          <w:sz w:val="20"/>
        </w:rPr>
        <w:t xml:space="preserve"> </w:t>
      </w:r>
      <w:r w:rsidR="00BD1391" w:rsidRPr="00BD1391">
        <w:rPr>
          <w:sz w:val="20"/>
        </w:rPr>
        <w:t>Gara n. 2023-089-BAS</w:t>
      </w:r>
      <w:r w:rsidR="00E92756" w:rsidRPr="00BD1391">
        <w:rPr>
          <w:sz w:val="20"/>
        </w:rPr>
        <w:t>”</w:t>
      </w:r>
      <w:r w:rsidRPr="00BD1391">
        <w:rPr>
          <w:sz w:val="20"/>
        </w:rPr>
        <w:t xml:space="preserve"> di seguito chiamato “Contratto”;</w:t>
      </w:r>
    </w:p>
    <w:bookmarkEnd w:id="0"/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lastRenderedPageBreak/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lastRenderedPageBreak/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lastRenderedPageBreak/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139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D139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205A50C5"/>
    <w:multiLevelType w:val="hybridMultilevel"/>
    <w:tmpl w:val="7564FA64"/>
    <w:lvl w:ilvl="0" w:tplc="AE1A8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73584"/>
    <w:rsid w:val="005947B4"/>
    <w:rsid w:val="00626DA6"/>
    <w:rsid w:val="00674C7C"/>
    <w:rsid w:val="00686B6E"/>
    <w:rsid w:val="009B0993"/>
    <w:rsid w:val="00A3054D"/>
    <w:rsid w:val="00B41CB7"/>
    <w:rsid w:val="00BD1391"/>
    <w:rsid w:val="00C82D98"/>
    <w:rsid w:val="00DC5126"/>
    <w:rsid w:val="00E8679A"/>
    <w:rsid w:val="00E92756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255A31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927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927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5</cp:revision>
  <dcterms:created xsi:type="dcterms:W3CDTF">2023-04-21T10:13:00Z</dcterms:created>
  <dcterms:modified xsi:type="dcterms:W3CDTF">2023-06-22T08:48:00Z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